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2D" w:rsidRDefault="003B392D" w:rsidP="003B392D">
      <w:pPr>
        <w:jc w:val="center"/>
        <w:rPr>
          <w:rFonts w:ascii="Verdana" w:hAnsi="Verdana"/>
          <w:b/>
          <w:sz w:val="18"/>
          <w:szCs w:val="18"/>
        </w:rPr>
      </w:pPr>
      <w:r w:rsidRPr="005513CD">
        <w:rPr>
          <w:rFonts w:ascii="Verdana" w:hAnsi="Verdana"/>
          <w:b/>
          <w:sz w:val="18"/>
          <w:szCs w:val="18"/>
        </w:rPr>
        <w:t xml:space="preserve">DEKLARACJA WŁAŚCIWOŚCI UŻYTKOWYCH </w:t>
      </w:r>
    </w:p>
    <w:p w:rsidR="003B392D" w:rsidRPr="00D737F8" w:rsidRDefault="003B392D" w:rsidP="003B392D">
      <w:pPr>
        <w:jc w:val="center"/>
        <w:rPr>
          <w:rFonts w:ascii="Verdana" w:hAnsi="Verdana"/>
          <w:b/>
          <w:sz w:val="18"/>
          <w:szCs w:val="18"/>
        </w:rPr>
      </w:pPr>
      <w:r w:rsidRPr="005513CD">
        <w:rPr>
          <w:rFonts w:ascii="Verdana" w:hAnsi="Verdana"/>
          <w:b/>
          <w:sz w:val="18"/>
          <w:szCs w:val="18"/>
        </w:rPr>
        <w:t xml:space="preserve">Nr </w:t>
      </w:r>
      <w:r>
        <w:rPr>
          <w:rFonts w:ascii="Verdana" w:hAnsi="Verdana"/>
          <w:b/>
          <w:sz w:val="18"/>
          <w:szCs w:val="18"/>
        </w:rPr>
        <w:t>KR</w:t>
      </w:r>
      <w:r>
        <w:rPr>
          <w:rFonts w:ascii="Verdana" w:hAnsi="Verdana"/>
          <w:b/>
          <w:sz w:val="18"/>
          <w:szCs w:val="18"/>
        </w:rPr>
        <w:t>ĘGI</w:t>
      </w:r>
      <w:r>
        <w:rPr>
          <w:rFonts w:ascii="Verdana" w:hAnsi="Verdana"/>
          <w:b/>
          <w:sz w:val="18"/>
          <w:szCs w:val="18"/>
        </w:rPr>
        <w:t>-</w:t>
      </w:r>
      <w:r w:rsidRPr="00D737F8">
        <w:rPr>
          <w:rFonts w:ascii="Verdana" w:hAnsi="Verdana"/>
          <w:b/>
          <w:sz w:val="18"/>
          <w:szCs w:val="18"/>
        </w:rPr>
        <w:t>1/201</w:t>
      </w:r>
      <w:r>
        <w:rPr>
          <w:rFonts w:ascii="Verdana" w:hAnsi="Verdana"/>
          <w:b/>
          <w:sz w:val="18"/>
          <w:szCs w:val="18"/>
        </w:rPr>
        <w:t>9</w:t>
      </w:r>
      <w:r w:rsidRPr="00D737F8">
        <w:rPr>
          <w:rFonts w:ascii="Verdana" w:hAnsi="Verdana"/>
          <w:b/>
          <w:sz w:val="18"/>
          <w:szCs w:val="18"/>
        </w:rPr>
        <w:t>-</w:t>
      </w:r>
      <w:r>
        <w:rPr>
          <w:rFonts w:ascii="Verdana" w:hAnsi="Verdana"/>
          <w:b/>
          <w:sz w:val="18"/>
          <w:szCs w:val="18"/>
        </w:rPr>
        <w:t>S</w:t>
      </w:r>
      <w:r>
        <w:rPr>
          <w:rFonts w:ascii="Verdana" w:hAnsi="Verdana"/>
          <w:b/>
          <w:sz w:val="18"/>
          <w:szCs w:val="18"/>
        </w:rPr>
        <w:t>ZWEDA</w:t>
      </w:r>
    </w:p>
    <w:p w:rsidR="003B392D" w:rsidRPr="003B392D" w:rsidRDefault="003B392D" w:rsidP="003B392D">
      <w:pPr>
        <w:pStyle w:val="Nagwek6"/>
        <w:spacing w:line="240" w:lineRule="auto"/>
        <w:rPr>
          <w:rFonts w:ascii="Verdana" w:hAnsi="Verdana"/>
          <w:i w:val="0"/>
          <w:color w:val="auto"/>
          <w:sz w:val="18"/>
          <w:szCs w:val="18"/>
        </w:rPr>
      </w:pPr>
      <w:r w:rsidRPr="003B392D">
        <w:rPr>
          <w:rFonts w:ascii="Verdana" w:hAnsi="Verdana"/>
          <w:i w:val="0"/>
          <w:color w:val="auto"/>
          <w:sz w:val="18"/>
          <w:szCs w:val="18"/>
        </w:rPr>
        <w:t>1. Niepowtarzalny kod identyfikacyjny typu wyrobu : :  Krąg betonowy ф 800/5</w:t>
      </w:r>
      <w:r w:rsidRPr="003B392D">
        <w:rPr>
          <w:rFonts w:ascii="Verdana" w:hAnsi="Verdana"/>
          <w:i w:val="0"/>
          <w:color w:val="auto"/>
          <w:sz w:val="18"/>
          <w:szCs w:val="18"/>
        </w:rPr>
        <w:t>0</w:t>
      </w:r>
      <w:r w:rsidRPr="003B392D">
        <w:rPr>
          <w:rFonts w:ascii="Verdana" w:hAnsi="Verdana"/>
          <w:i w:val="0"/>
          <w:color w:val="auto"/>
          <w:sz w:val="18"/>
          <w:szCs w:val="18"/>
        </w:rPr>
        <w:t>0</w:t>
      </w:r>
      <w:r w:rsidRPr="003B392D">
        <w:rPr>
          <w:rFonts w:ascii="Verdana" w:hAnsi="Verdana"/>
          <w:i w:val="0"/>
          <w:color w:val="auto"/>
          <w:sz w:val="18"/>
          <w:szCs w:val="18"/>
        </w:rPr>
        <w:t>, 900/500, 1000/500,  1200/500 mm* [średnica wewnętrzna/wysokość]</w:t>
      </w:r>
      <w:r w:rsidRPr="003B392D">
        <w:rPr>
          <w:rFonts w:ascii="Verdana" w:hAnsi="Verdana"/>
          <w:i w:val="0"/>
          <w:color w:val="auto"/>
          <w:sz w:val="18"/>
          <w:szCs w:val="18"/>
        </w:rPr>
        <w:t xml:space="preserve">. </w:t>
      </w:r>
      <w:r w:rsidRPr="003B392D">
        <w:rPr>
          <w:rFonts w:ascii="Verdana" w:hAnsi="Verdana"/>
          <w:i w:val="0"/>
          <w:color w:val="auto"/>
          <w:sz w:val="18"/>
          <w:szCs w:val="18"/>
        </w:rPr>
        <w:t xml:space="preserve">       </w:t>
      </w:r>
      <w:r>
        <w:rPr>
          <w:rFonts w:ascii="Verdana" w:hAnsi="Verdana"/>
          <w:i w:val="0"/>
          <w:color w:val="auto"/>
          <w:sz w:val="18"/>
          <w:szCs w:val="18"/>
        </w:rPr>
        <w:t xml:space="preserve">      </w:t>
      </w:r>
      <w:r w:rsidRPr="003B392D">
        <w:rPr>
          <w:rFonts w:ascii="Verdana" w:hAnsi="Verdana"/>
          <w:i w:val="0"/>
          <w:color w:val="auto"/>
          <w:sz w:val="18"/>
          <w:szCs w:val="18"/>
        </w:rPr>
        <w:t xml:space="preserve">* </w:t>
      </w:r>
      <w:r w:rsidRPr="003B392D">
        <w:rPr>
          <w:rFonts w:ascii="Verdana" w:hAnsi="Verdana"/>
          <w:color w:val="auto"/>
          <w:sz w:val="18"/>
          <w:szCs w:val="18"/>
        </w:rPr>
        <w:t>właściwe zakreślić</w:t>
      </w:r>
      <w:r w:rsidRPr="003B392D">
        <w:rPr>
          <w:rFonts w:ascii="Verdana" w:hAnsi="Verdana"/>
          <w:i w:val="0"/>
          <w:color w:val="auto"/>
          <w:sz w:val="18"/>
          <w:szCs w:val="18"/>
        </w:rPr>
        <w:t xml:space="preserve">                                                         2. Zamierzone zastosowanie lub zastosowania : Umożliwienie dostępu oraz umożliwienie napowietrzania i wentylacji systemów kanalizacyjnych, na przykład pod jezdniami, pod obszarami parkingów, ustabilizowanych poboczy oraz poza budynkami.                                                                                                                                         3. Producent : </w:t>
      </w:r>
      <w:r w:rsidRPr="003B392D">
        <w:rPr>
          <w:rFonts w:ascii="Verdana" w:hAnsi="Verdana"/>
          <w:b/>
          <w:i w:val="0"/>
          <w:color w:val="auto"/>
          <w:sz w:val="18"/>
          <w:szCs w:val="18"/>
        </w:rPr>
        <w:tab/>
      </w:r>
      <w:r w:rsidRPr="003B392D">
        <w:rPr>
          <w:rFonts w:ascii="Verdana" w:hAnsi="Verdana"/>
          <w:i w:val="0"/>
          <w:color w:val="auto"/>
          <w:sz w:val="18"/>
          <w:szCs w:val="18"/>
        </w:rPr>
        <w:t xml:space="preserve">Wyroby Betonowe, Marian Szweda, 43-418 Pogwizdów, ul. Myśliwska 10.                                                                                                                4. Upoważniony przedstawiciel : nie dotyczy.                                                                                                                      5. System(-y) oceny i weryfikacji stałości właściwości użytkowych : System nr 4.                                                                      6a. Norma zharmonizowana : </w:t>
      </w:r>
      <w:r w:rsidRPr="003B392D">
        <w:rPr>
          <w:rFonts w:ascii="Verdana" w:hAnsi="Verdana"/>
          <w:i w:val="0"/>
          <w:color w:val="auto"/>
          <w:sz w:val="18"/>
          <w:szCs w:val="18"/>
          <w:lang w:val="de-AT"/>
        </w:rPr>
        <w:t xml:space="preserve">PN-EN 1917:2004,  PN-EN 1917:2004/AC:2009.                                                            </w:t>
      </w:r>
      <w:r w:rsidRPr="003B392D">
        <w:rPr>
          <w:rFonts w:ascii="Verdana" w:hAnsi="Verdana"/>
          <w:i w:val="0"/>
          <w:color w:val="auto"/>
          <w:sz w:val="18"/>
          <w:szCs w:val="18"/>
        </w:rPr>
        <w:t xml:space="preserve">Jednostka lub jednostki notyfikowane : nie dotyczy.                                                                                                          6b. Europejski dokument oceny : nie dotyczy.                                                                                                        Europejska ocena techniczna : nie dotyczy.                                                                                                                  Jednostka ds. oceny technicznej : nie dotyczy.                                                                                                            Jednostka lub jednostki notyfikowane : nie dotyczy.                                                                                                            7. Deklarowane właściwości użytkowe 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027"/>
      </w:tblGrid>
      <w:tr w:rsidR="003B392D" w:rsidRPr="004A2793" w:rsidTr="00ED4790">
        <w:trPr>
          <w:trHeight w:val="392"/>
        </w:trPr>
        <w:tc>
          <w:tcPr>
            <w:tcW w:w="3470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2793">
              <w:rPr>
                <w:rFonts w:ascii="Verdana" w:hAnsi="Verdana"/>
                <w:sz w:val="18"/>
                <w:szCs w:val="18"/>
              </w:rPr>
              <w:t>Zasadnicze charakterystyki</w:t>
            </w:r>
          </w:p>
        </w:tc>
        <w:tc>
          <w:tcPr>
            <w:tcW w:w="6027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2793">
              <w:rPr>
                <w:rFonts w:ascii="Verdana" w:hAnsi="Verdana"/>
                <w:sz w:val="18"/>
                <w:szCs w:val="18"/>
              </w:rPr>
              <w:t>Właściwości użytkowe</w:t>
            </w:r>
          </w:p>
        </w:tc>
      </w:tr>
      <w:tr w:rsidR="003B392D" w:rsidRPr="004A2793" w:rsidTr="00ED4790">
        <w:trPr>
          <w:trHeight w:val="180"/>
        </w:trPr>
        <w:tc>
          <w:tcPr>
            <w:tcW w:w="3470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Wytrzymałość mechaniczna - </w:t>
            </w:r>
            <w:r w:rsidRPr="004A2793">
              <w:rPr>
                <w:rFonts w:ascii="Verdana" w:hAnsi="Verdana"/>
                <w:sz w:val="18"/>
                <w:szCs w:val="18"/>
              </w:rPr>
              <w:t>Klasa wytrzymałości</w:t>
            </w:r>
          </w:p>
        </w:tc>
        <w:tc>
          <w:tcPr>
            <w:tcW w:w="6027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2793">
              <w:rPr>
                <w:rFonts w:ascii="Verdana" w:hAnsi="Verdana"/>
                <w:sz w:val="18"/>
                <w:szCs w:val="18"/>
              </w:rPr>
              <w:t>≥ 30</w:t>
            </w:r>
          </w:p>
        </w:tc>
      </w:tr>
      <w:tr w:rsidR="003B392D" w:rsidRPr="004A2793" w:rsidTr="00ED4790">
        <w:trPr>
          <w:trHeight w:val="180"/>
        </w:trPr>
        <w:tc>
          <w:tcPr>
            <w:tcW w:w="3470" w:type="dxa"/>
            <w:vAlign w:val="center"/>
          </w:tcPr>
          <w:p w:rsidR="003B392D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Nośność zainstalowanych stopni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złazowych</w:t>
            </w:r>
            <w:proofErr w:type="spellEnd"/>
          </w:p>
        </w:tc>
        <w:tc>
          <w:tcPr>
            <w:tcW w:w="6027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NPD - Brak stopni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złazowych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B392D" w:rsidRPr="004A2793" w:rsidTr="00ED4790">
        <w:trPr>
          <w:trHeight w:val="392"/>
        </w:trPr>
        <w:tc>
          <w:tcPr>
            <w:tcW w:w="3470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2793">
              <w:rPr>
                <w:rFonts w:ascii="Verdana" w:hAnsi="Verdana"/>
                <w:sz w:val="18"/>
                <w:szCs w:val="18"/>
              </w:rPr>
              <w:t>Wodoszczelność</w:t>
            </w:r>
          </w:p>
        </w:tc>
        <w:tc>
          <w:tcPr>
            <w:tcW w:w="6027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2793">
              <w:rPr>
                <w:rFonts w:ascii="Verdana" w:hAnsi="Verdana"/>
                <w:sz w:val="18"/>
                <w:szCs w:val="18"/>
              </w:rPr>
              <w:t xml:space="preserve">Brak przecieku przy ciśnieniu 50 </w:t>
            </w:r>
            <w:proofErr w:type="spellStart"/>
            <w:r w:rsidRPr="004A2793">
              <w:rPr>
                <w:rFonts w:ascii="Verdana" w:hAnsi="Verdana"/>
                <w:sz w:val="18"/>
                <w:szCs w:val="18"/>
              </w:rPr>
              <w:t>kPa</w:t>
            </w:r>
            <w:proofErr w:type="spellEnd"/>
            <w:r w:rsidRPr="004A2793">
              <w:rPr>
                <w:rFonts w:ascii="Verdana" w:hAnsi="Verdana"/>
                <w:sz w:val="18"/>
                <w:szCs w:val="18"/>
              </w:rPr>
              <w:t xml:space="preserve"> (0,5 bar)</w:t>
            </w:r>
          </w:p>
        </w:tc>
      </w:tr>
      <w:tr w:rsidR="003B392D" w:rsidRPr="004A2793" w:rsidTr="00ED4790">
        <w:trPr>
          <w:trHeight w:val="392"/>
        </w:trPr>
        <w:tc>
          <w:tcPr>
            <w:tcW w:w="3470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2793">
              <w:rPr>
                <w:rFonts w:ascii="Verdana" w:hAnsi="Verdana"/>
                <w:sz w:val="18"/>
                <w:szCs w:val="18"/>
              </w:rPr>
              <w:t>Wytrzymałość betonu na ściskanie</w:t>
            </w:r>
          </w:p>
        </w:tc>
        <w:tc>
          <w:tcPr>
            <w:tcW w:w="6027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2793">
              <w:rPr>
                <w:rFonts w:ascii="Verdana" w:hAnsi="Verdana"/>
                <w:sz w:val="18"/>
                <w:szCs w:val="18"/>
              </w:rPr>
              <w:t xml:space="preserve">&gt; 40 </w:t>
            </w:r>
            <w:proofErr w:type="spellStart"/>
            <w:r w:rsidRPr="004A2793">
              <w:rPr>
                <w:rFonts w:ascii="Verdana" w:hAnsi="Verdana"/>
                <w:sz w:val="18"/>
                <w:szCs w:val="18"/>
              </w:rPr>
              <w:t>MPa</w:t>
            </w:r>
            <w:proofErr w:type="spellEnd"/>
          </w:p>
        </w:tc>
      </w:tr>
      <w:tr w:rsidR="003B392D" w:rsidRPr="004A2793" w:rsidTr="00ED4790">
        <w:trPr>
          <w:trHeight w:val="392"/>
        </w:trPr>
        <w:tc>
          <w:tcPr>
            <w:tcW w:w="3470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2793">
              <w:rPr>
                <w:rFonts w:ascii="Verdana" w:hAnsi="Verdana"/>
                <w:sz w:val="18"/>
                <w:szCs w:val="18"/>
              </w:rPr>
              <w:t>Trwałość</w:t>
            </w:r>
          </w:p>
        </w:tc>
        <w:tc>
          <w:tcPr>
            <w:tcW w:w="6027" w:type="dxa"/>
            <w:vAlign w:val="center"/>
          </w:tcPr>
          <w:p w:rsidR="003B392D" w:rsidRPr="004A2793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A2793">
              <w:rPr>
                <w:rFonts w:ascii="Verdana" w:hAnsi="Verdana"/>
                <w:sz w:val="18"/>
                <w:szCs w:val="18"/>
              </w:rPr>
              <w:t>Odpowiednia do normalnych warunków użytkowania</w:t>
            </w:r>
          </w:p>
        </w:tc>
      </w:tr>
    </w:tbl>
    <w:p w:rsidR="003B392D" w:rsidRPr="00167863" w:rsidRDefault="003B392D" w:rsidP="003B392D">
      <w:pPr>
        <w:pStyle w:val="Akapitzlist"/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3B392D" w:rsidRPr="000C082A" w:rsidRDefault="003B392D" w:rsidP="003B392D">
      <w:pPr>
        <w:spacing w:line="360" w:lineRule="auto"/>
        <w:rPr>
          <w:rFonts w:ascii="Verdana" w:hAnsi="Verdana"/>
          <w:sz w:val="18"/>
          <w:szCs w:val="18"/>
        </w:rPr>
      </w:pPr>
      <w:r w:rsidRPr="000C082A">
        <w:rPr>
          <w:rFonts w:ascii="Verdana" w:hAnsi="Verdana"/>
          <w:sz w:val="18"/>
          <w:szCs w:val="18"/>
        </w:rPr>
        <w:t>8. Odpowiednia dokumentacja techniczna lub specjalna dokumentacja techniczna</w:t>
      </w:r>
      <w:r>
        <w:rPr>
          <w:rFonts w:ascii="Verdana" w:hAnsi="Verdana"/>
          <w:sz w:val="18"/>
          <w:szCs w:val="18"/>
        </w:rPr>
        <w:t xml:space="preserve"> </w:t>
      </w:r>
      <w:r w:rsidRPr="000C082A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nie dotyczy.</w:t>
      </w:r>
    </w:p>
    <w:p w:rsidR="003B392D" w:rsidRPr="003B392D" w:rsidRDefault="003B392D" w:rsidP="003B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Verdana" w:hAnsi="Verdana"/>
          <w:sz w:val="18"/>
          <w:szCs w:val="18"/>
        </w:rPr>
      </w:pPr>
      <w:r w:rsidRPr="003B392D">
        <w:rPr>
          <w:rFonts w:ascii="Verdana" w:hAnsi="Verdana"/>
          <w:sz w:val="18"/>
          <w:szCs w:val="18"/>
        </w:rPr>
        <w:t>Właściwości użytkowe określonego powyżej wyrobu są zgodne z zestawem deklarowanych                    właściwości użytkowych. Niniejsza deklaracja właściwości użytkowych wydana zostaje                             zgodnie z rozporządzeniem (UE) nr 305/2011 na wyłączną odpowiedzialność producenta                       określonego powyżej.</w:t>
      </w:r>
    </w:p>
    <w:p w:rsidR="003B392D" w:rsidRDefault="003B392D" w:rsidP="003B392D">
      <w:pPr>
        <w:spacing w:line="360" w:lineRule="auto"/>
        <w:rPr>
          <w:rFonts w:ascii="Verdana" w:hAnsi="Verdana"/>
          <w:sz w:val="18"/>
          <w:szCs w:val="18"/>
        </w:rPr>
      </w:pPr>
    </w:p>
    <w:p w:rsidR="003B392D" w:rsidRDefault="003B392D" w:rsidP="003B392D">
      <w:pPr>
        <w:spacing w:line="360" w:lineRule="auto"/>
        <w:rPr>
          <w:rFonts w:ascii="Verdana" w:hAnsi="Verdana"/>
          <w:sz w:val="18"/>
          <w:szCs w:val="18"/>
        </w:rPr>
      </w:pPr>
      <w:r w:rsidRPr="000C082A">
        <w:rPr>
          <w:rFonts w:ascii="Verdana" w:hAnsi="Verdana"/>
          <w:sz w:val="18"/>
          <w:szCs w:val="18"/>
        </w:rPr>
        <w:t xml:space="preserve">W imieniu producenta podpisał(-a): </w:t>
      </w:r>
      <w:r>
        <w:rPr>
          <w:rFonts w:ascii="Verdana" w:hAnsi="Verdana"/>
          <w:sz w:val="18"/>
          <w:szCs w:val="18"/>
        </w:rPr>
        <w:t>Marian Szweda</w:t>
      </w:r>
      <w:r>
        <w:rPr>
          <w:rFonts w:ascii="Verdana" w:hAnsi="Verdana"/>
          <w:sz w:val="18"/>
          <w:szCs w:val="18"/>
        </w:rPr>
        <w:t xml:space="preserve">                     </w:t>
      </w:r>
    </w:p>
    <w:p w:rsidR="003B392D" w:rsidRDefault="003B392D" w:rsidP="003B392D">
      <w:pPr>
        <w:spacing w:line="360" w:lineRule="auto"/>
        <w:rPr>
          <w:rFonts w:ascii="Verdana" w:hAnsi="Verdana"/>
          <w:sz w:val="18"/>
          <w:szCs w:val="18"/>
        </w:rPr>
      </w:pPr>
    </w:p>
    <w:p w:rsidR="003B392D" w:rsidRDefault="003B392D" w:rsidP="003B392D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Pogwizdów</w:t>
      </w:r>
      <w:r>
        <w:rPr>
          <w:rFonts w:ascii="Verdana" w:hAnsi="Verdana"/>
          <w:sz w:val="18"/>
          <w:szCs w:val="18"/>
        </w:rPr>
        <w:t>,</w:t>
      </w:r>
      <w:r w:rsidRPr="000C082A">
        <w:rPr>
          <w:rFonts w:ascii="Verdana" w:hAnsi="Verdana"/>
          <w:sz w:val="18"/>
          <w:szCs w:val="18"/>
        </w:rPr>
        <w:t xml:space="preserve"> dnia </w:t>
      </w:r>
      <w:r>
        <w:rPr>
          <w:rFonts w:ascii="Verdana" w:hAnsi="Verdana"/>
          <w:sz w:val="18"/>
          <w:szCs w:val="18"/>
        </w:rPr>
        <w:t>27.07.2015 r.</w:t>
      </w:r>
      <w:r w:rsidRPr="000C082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______________________________</w:t>
      </w:r>
    </w:p>
    <w:p w:rsidR="003B392D" w:rsidRDefault="003B392D" w:rsidP="003B392D">
      <w:pPr>
        <w:rPr>
          <w:rFonts w:ascii="Verdana" w:hAnsi="Verdana"/>
          <w:i/>
          <w:sz w:val="16"/>
          <w:szCs w:val="16"/>
        </w:rPr>
      </w:pPr>
      <w:r w:rsidRPr="0060328F">
        <w:rPr>
          <w:rFonts w:ascii="Verdana" w:hAnsi="Verdana"/>
          <w:i/>
          <w:sz w:val="16"/>
          <w:szCs w:val="16"/>
        </w:rPr>
        <w:tab/>
        <w:t xml:space="preserve">      </w:t>
      </w:r>
    </w:p>
    <w:p w:rsidR="003B392D" w:rsidRDefault="003B392D" w:rsidP="003B392D">
      <w:pPr>
        <w:rPr>
          <w:rFonts w:ascii="Verdana" w:hAnsi="Verdana"/>
          <w:i/>
          <w:sz w:val="16"/>
          <w:szCs w:val="16"/>
        </w:rPr>
      </w:pPr>
    </w:p>
    <w:p w:rsidR="003B392D" w:rsidRDefault="003B392D" w:rsidP="003B392D">
      <w:pPr>
        <w:rPr>
          <w:rFonts w:ascii="Verdana" w:hAnsi="Verdana"/>
          <w:i/>
          <w:sz w:val="16"/>
          <w:szCs w:val="16"/>
        </w:rPr>
      </w:pPr>
    </w:p>
    <w:p w:rsidR="003B392D" w:rsidRDefault="003B392D" w:rsidP="003B392D"/>
    <w:tbl>
      <w:tblPr>
        <w:tblStyle w:val="Tabela-Siatka"/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3B392D" w:rsidRPr="00B24D38" w:rsidTr="003B392D">
        <w:trPr>
          <w:trHeight w:val="1346"/>
        </w:trPr>
        <w:tc>
          <w:tcPr>
            <w:tcW w:w="9936" w:type="dxa"/>
          </w:tcPr>
          <w:p w:rsidR="003B392D" w:rsidRPr="00B24D38" w:rsidRDefault="003B392D" w:rsidP="00ED4790">
            <w:pPr>
              <w:jc w:val="center"/>
              <w:rPr>
                <w:sz w:val="18"/>
                <w:szCs w:val="18"/>
              </w:rPr>
            </w:pPr>
            <w:r w:rsidRPr="00B24D38">
              <w:rPr>
                <w:noProof/>
                <w:lang w:eastAsia="pl-PL"/>
              </w:rPr>
              <w:drawing>
                <wp:inline distT="0" distB="0" distL="0" distR="0" wp14:anchorId="6B811F5A" wp14:editId="539CB0E9">
                  <wp:extent cx="781050" cy="800100"/>
                  <wp:effectExtent l="0" t="0" r="0" b="0"/>
                  <wp:docPr id="3" name="Picture 25" descr="znak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5" descr="znak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18" b="1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2D" w:rsidRPr="00B24D38" w:rsidTr="003B392D">
        <w:trPr>
          <w:trHeight w:val="624"/>
        </w:trPr>
        <w:tc>
          <w:tcPr>
            <w:tcW w:w="9936" w:type="dxa"/>
            <w:vAlign w:val="bottom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392D">
              <w:rPr>
                <w:rFonts w:ascii="Verdana" w:hAnsi="Verdana"/>
                <w:sz w:val="20"/>
                <w:szCs w:val="20"/>
              </w:rPr>
              <w:t xml:space="preserve">Wyroby Betonowe, Marian Szweda, 43-418 Pogwizdów, ul. Myśliwska 10.   </w:t>
            </w:r>
          </w:p>
        </w:tc>
      </w:tr>
      <w:tr w:rsidR="003B392D" w:rsidRPr="00B24D38" w:rsidTr="003B392D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9936" w:type="dxa"/>
            <w:vAlign w:val="center"/>
          </w:tcPr>
          <w:p w:rsidR="003B392D" w:rsidRPr="00B24D38" w:rsidRDefault="003B392D" w:rsidP="003B392D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0 5</w:t>
            </w:r>
          </w:p>
        </w:tc>
      </w:tr>
      <w:tr w:rsidR="003B392D" w:rsidRPr="00B24D38" w:rsidTr="003B392D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9936" w:type="dxa"/>
            <w:vAlign w:val="center"/>
          </w:tcPr>
          <w:p w:rsidR="003B392D" w:rsidRPr="00B24D38" w:rsidRDefault="003B392D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4D38">
              <w:rPr>
                <w:rFonts w:ascii="Verdana" w:hAnsi="Verdana"/>
                <w:b/>
                <w:sz w:val="20"/>
                <w:szCs w:val="20"/>
              </w:rPr>
              <w:t>EN 1917</w:t>
            </w:r>
          </w:p>
        </w:tc>
      </w:tr>
      <w:tr w:rsidR="003B392D" w:rsidRPr="00B24D38" w:rsidTr="003B392D">
        <w:tblPrEx>
          <w:tblCellMar>
            <w:left w:w="108" w:type="dxa"/>
            <w:right w:w="108" w:type="dxa"/>
          </w:tblCellMar>
        </w:tblPrEx>
        <w:trPr>
          <w:trHeight w:val="961"/>
        </w:trPr>
        <w:tc>
          <w:tcPr>
            <w:tcW w:w="9936" w:type="dxa"/>
            <w:vAlign w:val="center"/>
          </w:tcPr>
          <w:p w:rsidR="003B392D" w:rsidRDefault="003B392D" w:rsidP="00ED4790">
            <w:pPr>
              <w:rPr>
                <w:rFonts w:ascii="Verdana" w:hAnsi="Verdana"/>
                <w:sz w:val="18"/>
                <w:szCs w:val="18"/>
              </w:rPr>
            </w:pPr>
            <w:r w:rsidRPr="00B24D38">
              <w:rPr>
                <w:rFonts w:ascii="Verdana" w:hAnsi="Verdana"/>
                <w:sz w:val="18"/>
                <w:szCs w:val="18"/>
              </w:rPr>
              <w:t xml:space="preserve">Niepowtarzalny kod identyfikacyjny typu wyrobu :  </w:t>
            </w:r>
          </w:p>
          <w:p w:rsidR="003B392D" w:rsidRPr="003B392D" w:rsidRDefault="003B392D" w:rsidP="003B39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392D">
              <w:rPr>
                <w:rFonts w:ascii="Verdana" w:hAnsi="Verdana"/>
                <w:sz w:val="20"/>
                <w:szCs w:val="20"/>
              </w:rPr>
              <w:t xml:space="preserve">Krąg betonowy ф 800/500,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3B392D">
              <w:rPr>
                <w:rFonts w:ascii="Verdana" w:hAnsi="Verdana"/>
                <w:sz w:val="20"/>
                <w:szCs w:val="20"/>
              </w:rPr>
              <w:t xml:space="preserve">900/500,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3B392D">
              <w:rPr>
                <w:rFonts w:ascii="Verdana" w:hAnsi="Verdana"/>
                <w:sz w:val="20"/>
                <w:szCs w:val="20"/>
              </w:rPr>
              <w:t xml:space="preserve">1000/500, 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3B392D">
              <w:rPr>
                <w:rFonts w:ascii="Verdana" w:hAnsi="Verdana"/>
                <w:sz w:val="20"/>
                <w:szCs w:val="20"/>
              </w:rPr>
              <w:t xml:space="preserve">1200/500 mm*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  <w:r w:rsidRPr="003B392D">
              <w:rPr>
                <w:rFonts w:ascii="Verdana" w:hAnsi="Verdana"/>
                <w:sz w:val="16"/>
                <w:szCs w:val="16"/>
              </w:rPr>
              <w:t>[średnica wewnętrzna/wysokość].</w:t>
            </w:r>
            <w:r w:rsidRPr="003B392D">
              <w:rPr>
                <w:rFonts w:ascii="Verdana" w:hAnsi="Verdana"/>
                <w:sz w:val="20"/>
                <w:szCs w:val="20"/>
              </w:rPr>
              <w:t xml:space="preserve">              * </w:t>
            </w:r>
            <w:r w:rsidRPr="003B392D">
              <w:rPr>
                <w:rFonts w:ascii="Verdana" w:hAnsi="Verdana"/>
                <w:i/>
                <w:sz w:val="18"/>
                <w:szCs w:val="18"/>
              </w:rPr>
              <w:t>właściwe zakreślić</w:t>
            </w:r>
          </w:p>
        </w:tc>
      </w:tr>
      <w:tr w:rsidR="003B392D" w:rsidRPr="00B24D38" w:rsidTr="003B392D">
        <w:tblPrEx>
          <w:tblCellMar>
            <w:left w:w="108" w:type="dxa"/>
            <w:right w:w="108" w:type="dxa"/>
          </w:tblCellMar>
        </w:tblPrEx>
        <w:trPr>
          <w:trHeight w:val="1201"/>
        </w:trPr>
        <w:tc>
          <w:tcPr>
            <w:tcW w:w="9936" w:type="dxa"/>
          </w:tcPr>
          <w:p w:rsidR="003B392D" w:rsidRPr="00B24D38" w:rsidRDefault="003B392D" w:rsidP="00ED47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40BD">
              <w:rPr>
                <w:rFonts w:ascii="Verdana" w:hAnsi="Verdana"/>
                <w:sz w:val="18"/>
                <w:szCs w:val="18"/>
              </w:rPr>
              <w:t>Zamierzone zastosowanie lub zastosowania : Umożliwienie dostępu oraz umożliwienie napowietrzania i wentylacji systemów kanalizacyjnych, na przykład pod jezdniami, pod obszarami parkingów, ustabilizowanych poboczy oraz poza budynkami.</w:t>
            </w:r>
          </w:p>
        </w:tc>
      </w:tr>
    </w:tbl>
    <w:tbl>
      <w:tblPr>
        <w:tblW w:w="9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908"/>
      </w:tblGrid>
      <w:tr w:rsidR="003B392D" w:rsidRPr="00107CE6" w:rsidTr="003B392D">
        <w:trPr>
          <w:trHeight w:val="405"/>
        </w:trPr>
        <w:tc>
          <w:tcPr>
            <w:tcW w:w="4029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>Zasadnicze charakterystyki</w:t>
            </w:r>
          </w:p>
        </w:tc>
        <w:tc>
          <w:tcPr>
            <w:tcW w:w="5908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>Właściwości użytkowe</w:t>
            </w:r>
          </w:p>
        </w:tc>
      </w:tr>
      <w:tr w:rsidR="003B392D" w:rsidRPr="00107CE6" w:rsidTr="003B392D">
        <w:trPr>
          <w:trHeight w:val="186"/>
        </w:trPr>
        <w:tc>
          <w:tcPr>
            <w:tcW w:w="4029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>Wytrzymałość mechaniczna -Klasa wytrzymałości</w:t>
            </w:r>
          </w:p>
        </w:tc>
        <w:tc>
          <w:tcPr>
            <w:tcW w:w="5908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>≥ 30</w:t>
            </w:r>
          </w:p>
        </w:tc>
      </w:tr>
      <w:tr w:rsidR="003B392D" w:rsidRPr="00107CE6" w:rsidTr="003B392D">
        <w:trPr>
          <w:trHeight w:val="186"/>
        </w:trPr>
        <w:tc>
          <w:tcPr>
            <w:tcW w:w="4029" w:type="dxa"/>
            <w:vAlign w:val="center"/>
          </w:tcPr>
          <w:p w:rsidR="003B392D" w:rsidRPr="003B392D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 xml:space="preserve">Nośność zainstalowanych stopni </w:t>
            </w:r>
            <w:proofErr w:type="spellStart"/>
            <w:r w:rsidRPr="003B392D">
              <w:rPr>
                <w:rFonts w:ascii="Verdana" w:hAnsi="Verdana"/>
                <w:sz w:val="18"/>
                <w:szCs w:val="18"/>
              </w:rPr>
              <w:t>złazowych</w:t>
            </w:r>
            <w:proofErr w:type="spellEnd"/>
          </w:p>
        </w:tc>
        <w:tc>
          <w:tcPr>
            <w:tcW w:w="5908" w:type="dxa"/>
            <w:vAlign w:val="center"/>
          </w:tcPr>
          <w:p w:rsidR="003B392D" w:rsidRPr="003B392D" w:rsidRDefault="003B392D" w:rsidP="00ED479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 xml:space="preserve">NPD - Brak stopni </w:t>
            </w:r>
            <w:proofErr w:type="spellStart"/>
            <w:r w:rsidRPr="003B392D">
              <w:rPr>
                <w:rFonts w:ascii="Verdana" w:hAnsi="Verdana"/>
                <w:sz w:val="18"/>
                <w:szCs w:val="18"/>
              </w:rPr>
              <w:t>złazowych</w:t>
            </w:r>
            <w:proofErr w:type="spellEnd"/>
            <w:r w:rsidRPr="003B392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B392D" w:rsidRPr="00107CE6" w:rsidTr="003B392D">
        <w:trPr>
          <w:trHeight w:val="405"/>
        </w:trPr>
        <w:tc>
          <w:tcPr>
            <w:tcW w:w="4029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>Wodoszczelność</w:t>
            </w:r>
          </w:p>
        </w:tc>
        <w:tc>
          <w:tcPr>
            <w:tcW w:w="5908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 xml:space="preserve">Brak przecieku przy ciśnieniu 50 </w:t>
            </w:r>
            <w:proofErr w:type="spellStart"/>
            <w:r w:rsidRPr="003B392D">
              <w:rPr>
                <w:rFonts w:ascii="Verdana" w:hAnsi="Verdana"/>
                <w:sz w:val="18"/>
                <w:szCs w:val="18"/>
              </w:rPr>
              <w:t>kPa</w:t>
            </w:r>
            <w:proofErr w:type="spellEnd"/>
            <w:r w:rsidRPr="003B392D">
              <w:rPr>
                <w:rFonts w:ascii="Verdana" w:hAnsi="Verdana"/>
                <w:sz w:val="18"/>
                <w:szCs w:val="18"/>
              </w:rPr>
              <w:t xml:space="preserve"> (0,5 bar)</w:t>
            </w:r>
          </w:p>
        </w:tc>
      </w:tr>
      <w:tr w:rsidR="003B392D" w:rsidRPr="00107CE6" w:rsidTr="003B392D">
        <w:trPr>
          <w:trHeight w:val="405"/>
        </w:trPr>
        <w:tc>
          <w:tcPr>
            <w:tcW w:w="4029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>Wytrzymałość betonu na ściskanie</w:t>
            </w:r>
          </w:p>
        </w:tc>
        <w:tc>
          <w:tcPr>
            <w:tcW w:w="5908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 xml:space="preserve">&gt; 40 </w:t>
            </w:r>
            <w:proofErr w:type="spellStart"/>
            <w:r w:rsidRPr="003B392D">
              <w:rPr>
                <w:rFonts w:ascii="Verdana" w:hAnsi="Verdana"/>
                <w:sz w:val="18"/>
                <w:szCs w:val="18"/>
              </w:rPr>
              <w:t>MPa</w:t>
            </w:r>
            <w:proofErr w:type="spellEnd"/>
          </w:p>
        </w:tc>
        <w:bookmarkStart w:id="0" w:name="_GoBack"/>
        <w:bookmarkEnd w:id="0"/>
      </w:tr>
      <w:tr w:rsidR="003B392D" w:rsidRPr="00107CE6" w:rsidTr="003B392D">
        <w:trPr>
          <w:trHeight w:val="405"/>
        </w:trPr>
        <w:tc>
          <w:tcPr>
            <w:tcW w:w="4029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>Trwałość</w:t>
            </w:r>
          </w:p>
        </w:tc>
        <w:tc>
          <w:tcPr>
            <w:tcW w:w="5908" w:type="dxa"/>
            <w:vAlign w:val="center"/>
          </w:tcPr>
          <w:p w:rsidR="003B392D" w:rsidRPr="003B392D" w:rsidRDefault="003B392D" w:rsidP="00ED479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92D">
              <w:rPr>
                <w:rFonts w:ascii="Verdana" w:hAnsi="Verdana"/>
                <w:sz w:val="18"/>
                <w:szCs w:val="18"/>
              </w:rPr>
              <w:t>Odpowiednia do normalnych warunków użytkowania</w:t>
            </w:r>
          </w:p>
        </w:tc>
      </w:tr>
    </w:tbl>
    <w:tbl>
      <w:tblPr>
        <w:tblStyle w:val="Tabela-Siatka"/>
        <w:tblW w:w="9953" w:type="dxa"/>
        <w:tblLook w:val="04A0" w:firstRow="1" w:lastRow="0" w:firstColumn="1" w:lastColumn="0" w:noHBand="0" w:noVBand="1"/>
      </w:tblPr>
      <w:tblGrid>
        <w:gridCol w:w="4976"/>
        <w:gridCol w:w="4977"/>
      </w:tblGrid>
      <w:tr w:rsidR="003B392D" w:rsidRPr="00B24D38" w:rsidTr="003B392D">
        <w:trPr>
          <w:trHeight w:val="767"/>
        </w:trPr>
        <w:tc>
          <w:tcPr>
            <w:tcW w:w="4976" w:type="dxa"/>
            <w:vAlign w:val="center"/>
          </w:tcPr>
          <w:p w:rsidR="003B392D" w:rsidRPr="00B24D38" w:rsidRDefault="003B392D" w:rsidP="00ED479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4D38">
              <w:rPr>
                <w:rFonts w:ascii="Verdana" w:hAnsi="Verdana"/>
                <w:sz w:val="20"/>
                <w:szCs w:val="20"/>
              </w:rPr>
              <w:t>Partia elementów – data produkcji :</w:t>
            </w:r>
          </w:p>
        </w:tc>
        <w:tc>
          <w:tcPr>
            <w:tcW w:w="4977" w:type="dxa"/>
          </w:tcPr>
          <w:p w:rsidR="003B392D" w:rsidRPr="002C6F2E" w:rsidRDefault="003B392D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92D" w:rsidRPr="00B24D38" w:rsidTr="003B392D">
        <w:trPr>
          <w:trHeight w:val="767"/>
        </w:trPr>
        <w:tc>
          <w:tcPr>
            <w:tcW w:w="4976" w:type="dxa"/>
            <w:vAlign w:val="center"/>
          </w:tcPr>
          <w:p w:rsidR="003B392D" w:rsidRPr="00B24D38" w:rsidRDefault="003B392D" w:rsidP="00ED479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24D38">
              <w:rPr>
                <w:rFonts w:ascii="Verdana" w:hAnsi="Verdana"/>
                <w:sz w:val="20"/>
                <w:szCs w:val="20"/>
              </w:rPr>
              <w:t>Deklaracja właściwości użytkowych nr :</w:t>
            </w:r>
          </w:p>
        </w:tc>
        <w:tc>
          <w:tcPr>
            <w:tcW w:w="4977" w:type="dxa"/>
            <w:vAlign w:val="center"/>
          </w:tcPr>
          <w:p w:rsidR="003B392D" w:rsidRPr="00B24D38" w:rsidRDefault="003B392D" w:rsidP="003B39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KRĘGI-</w:t>
            </w:r>
            <w:r w:rsidRPr="00D737F8">
              <w:rPr>
                <w:rFonts w:ascii="Verdana" w:hAnsi="Verdana"/>
                <w:b/>
                <w:sz w:val="18"/>
                <w:szCs w:val="18"/>
              </w:rPr>
              <w:t>1/201</w:t>
            </w: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D737F8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t>SZWEDA</w:t>
            </w:r>
          </w:p>
        </w:tc>
      </w:tr>
    </w:tbl>
    <w:p w:rsidR="003B392D" w:rsidRPr="00B24D38" w:rsidRDefault="003B392D" w:rsidP="003B392D"/>
    <w:p w:rsidR="003B392D" w:rsidRDefault="003B392D" w:rsidP="003B392D"/>
    <w:p w:rsidR="003B392D" w:rsidRDefault="003B392D" w:rsidP="003B392D"/>
    <w:p w:rsidR="003B392D" w:rsidRDefault="003B392D" w:rsidP="003B392D"/>
    <w:p w:rsidR="003B392D" w:rsidRDefault="003B392D" w:rsidP="003B392D"/>
    <w:p w:rsidR="003B392D" w:rsidRDefault="003B392D" w:rsidP="003B392D"/>
    <w:p w:rsidR="00321B46" w:rsidRDefault="00321B46"/>
    <w:sectPr w:rsidR="00321B46" w:rsidSect="003B39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2D"/>
    <w:rsid w:val="00321B46"/>
    <w:rsid w:val="003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FFECB-4106-471D-BAD6-85FEA6C4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92D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3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B39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39"/>
    <w:rsid w:val="003B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biuro@mroczko-labud.com.pl</dc:creator>
  <cp:keywords/>
  <dc:description/>
  <cp:lastModifiedBy>biuro@mroczko-labud.com.pl</cp:lastModifiedBy>
  <cp:revision>1</cp:revision>
  <dcterms:created xsi:type="dcterms:W3CDTF">2019-01-15T10:13:00Z</dcterms:created>
  <dcterms:modified xsi:type="dcterms:W3CDTF">2019-01-15T10:22:00Z</dcterms:modified>
</cp:coreProperties>
</file>